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DB4" w:rsidRDefault="004C1DB4" w:rsidP="004C1DB4">
      <w:pPr>
        <w:jc w:val="right"/>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8240" behindDoc="1" locked="0" layoutInCell="1" allowOverlap="1">
            <wp:simplePos x="0" y="0"/>
            <wp:positionH relativeFrom="column">
              <wp:posOffset>4969510</wp:posOffset>
            </wp:positionH>
            <wp:positionV relativeFrom="paragraph">
              <wp:posOffset>-359410</wp:posOffset>
            </wp:positionV>
            <wp:extent cx="1681480" cy="9556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er NHS Teaching logo_Right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1480" cy="955675"/>
                    </a:xfrm>
                    <a:prstGeom prst="rect">
                      <a:avLst/>
                    </a:prstGeom>
                  </pic:spPr>
                </pic:pic>
              </a:graphicData>
            </a:graphic>
            <wp14:sizeRelH relativeFrom="page">
              <wp14:pctWidth>0</wp14:pctWidth>
            </wp14:sizeRelH>
            <wp14:sizeRelV relativeFrom="page">
              <wp14:pctHeight>0</wp14:pctHeight>
            </wp14:sizeRelV>
          </wp:anchor>
        </w:drawing>
      </w:r>
    </w:p>
    <w:p w:rsidR="00365550" w:rsidRPr="004C1DB4" w:rsidRDefault="0099710A" w:rsidP="0099710A">
      <w:pPr>
        <w:ind w:left="-709"/>
        <w:rPr>
          <w:rFonts w:ascii="Arial" w:hAnsi="Arial" w:cs="Arial"/>
          <w:b/>
          <w:sz w:val="32"/>
          <w:szCs w:val="32"/>
        </w:rPr>
      </w:pPr>
      <w:r>
        <w:rPr>
          <w:rFonts w:ascii="Arial" w:hAnsi="Arial" w:cs="Arial"/>
          <w:b/>
          <w:sz w:val="32"/>
          <w:szCs w:val="32"/>
        </w:rPr>
        <w:t xml:space="preserve">        </w:t>
      </w:r>
      <w:r w:rsidR="005723E0" w:rsidRPr="004C1DB4">
        <w:rPr>
          <w:rFonts w:ascii="Arial" w:hAnsi="Arial" w:cs="Arial"/>
          <w:b/>
          <w:sz w:val="32"/>
          <w:szCs w:val="32"/>
        </w:rPr>
        <w:t>Proposal</w:t>
      </w:r>
      <w:r w:rsidR="00782037" w:rsidRPr="00782037">
        <w:rPr>
          <w:rFonts w:ascii="Arial" w:hAnsi="Arial" w:cs="Arial"/>
          <w:b/>
          <w:sz w:val="32"/>
          <w:szCs w:val="32"/>
        </w:rPr>
        <w:t xml:space="preserve"> </w:t>
      </w:r>
      <w:r w:rsidR="00782037">
        <w:rPr>
          <w:rFonts w:ascii="Arial" w:hAnsi="Arial" w:cs="Arial"/>
          <w:b/>
          <w:sz w:val="32"/>
          <w:szCs w:val="32"/>
        </w:rPr>
        <w:t xml:space="preserve">for Service </w:t>
      </w:r>
      <w:r w:rsidR="00FC0B43">
        <w:rPr>
          <w:rFonts w:ascii="Arial" w:hAnsi="Arial" w:cs="Arial"/>
          <w:b/>
          <w:sz w:val="32"/>
          <w:szCs w:val="32"/>
        </w:rPr>
        <w:t>Twitter</w:t>
      </w:r>
      <w:r>
        <w:rPr>
          <w:rFonts w:ascii="Arial" w:hAnsi="Arial" w:cs="Arial"/>
          <w:b/>
          <w:sz w:val="32"/>
          <w:szCs w:val="32"/>
        </w:rPr>
        <w:t xml:space="preserve"> Account</w:t>
      </w:r>
    </w:p>
    <w:tbl>
      <w:tblPr>
        <w:tblStyle w:val="TableGrid"/>
        <w:tblW w:w="10490" w:type="dxa"/>
        <w:tblInd w:w="108" w:type="dxa"/>
        <w:tblLook w:val="04A0" w:firstRow="1" w:lastRow="0" w:firstColumn="1" w:lastColumn="0" w:noHBand="0" w:noVBand="1"/>
      </w:tblPr>
      <w:tblGrid>
        <w:gridCol w:w="4111"/>
        <w:gridCol w:w="6379"/>
      </w:tblGrid>
      <w:tr w:rsidR="005723E0" w:rsidTr="00FC0B43">
        <w:trPr>
          <w:trHeight w:val="850"/>
        </w:trPr>
        <w:tc>
          <w:tcPr>
            <w:tcW w:w="10490" w:type="dxa"/>
            <w:gridSpan w:val="2"/>
            <w:shd w:val="clear" w:color="auto" w:fill="C6D9F1" w:themeFill="text2" w:themeFillTint="33"/>
            <w:vAlign w:val="center"/>
          </w:tcPr>
          <w:p w:rsidR="005723E0" w:rsidRPr="005723E0" w:rsidRDefault="005723E0" w:rsidP="005723E0">
            <w:pPr>
              <w:rPr>
                <w:rFonts w:ascii="Arial" w:hAnsi="Arial" w:cs="Arial"/>
                <w:b/>
                <w:sz w:val="24"/>
                <w:szCs w:val="24"/>
              </w:rPr>
            </w:pPr>
            <w:r w:rsidRPr="005723E0">
              <w:rPr>
                <w:rFonts w:ascii="Arial" w:hAnsi="Arial" w:cs="Arial"/>
                <w:b/>
                <w:sz w:val="24"/>
                <w:szCs w:val="24"/>
              </w:rPr>
              <w:t>Information</w:t>
            </w:r>
          </w:p>
        </w:tc>
      </w:tr>
      <w:tr w:rsidR="005723E0" w:rsidTr="00FC0B43">
        <w:trPr>
          <w:trHeight w:val="397"/>
        </w:trPr>
        <w:tc>
          <w:tcPr>
            <w:tcW w:w="4111" w:type="dxa"/>
            <w:vAlign w:val="center"/>
          </w:tcPr>
          <w:p w:rsidR="005723E0" w:rsidRDefault="0089357E" w:rsidP="00CB49B7">
            <w:pPr>
              <w:rPr>
                <w:rFonts w:ascii="Arial" w:hAnsi="Arial" w:cs="Arial"/>
                <w:sz w:val="24"/>
                <w:szCs w:val="24"/>
              </w:rPr>
            </w:pPr>
            <w:r>
              <w:rPr>
                <w:rFonts w:ascii="Arial" w:hAnsi="Arial" w:cs="Arial"/>
                <w:sz w:val="24"/>
                <w:szCs w:val="24"/>
              </w:rPr>
              <w:t>Division</w:t>
            </w:r>
          </w:p>
        </w:tc>
        <w:tc>
          <w:tcPr>
            <w:tcW w:w="6379" w:type="dxa"/>
            <w:vAlign w:val="center"/>
          </w:tcPr>
          <w:p w:rsidR="005723E0" w:rsidRDefault="005723E0" w:rsidP="005723E0">
            <w:pPr>
              <w:rPr>
                <w:rFonts w:ascii="Arial" w:hAnsi="Arial" w:cs="Arial"/>
                <w:sz w:val="24"/>
                <w:szCs w:val="24"/>
              </w:rPr>
            </w:pPr>
          </w:p>
        </w:tc>
      </w:tr>
      <w:tr w:rsidR="005723E0" w:rsidTr="00FC0B43">
        <w:trPr>
          <w:trHeight w:val="397"/>
        </w:trPr>
        <w:tc>
          <w:tcPr>
            <w:tcW w:w="4111" w:type="dxa"/>
            <w:vAlign w:val="center"/>
          </w:tcPr>
          <w:p w:rsidR="005723E0" w:rsidRDefault="005723E0" w:rsidP="00CB49B7">
            <w:pPr>
              <w:rPr>
                <w:rFonts w:ascii="Arial" w:hAnsi="Arial" w:cs="Arial"/>
                <w:sz w:val="24"/>
                <w:szCs w:val="24"/>
              </w:rPr>
            </w:pPr>
            <w:r>
              <w:rPr>
                <w:rFonts w:ascii="Arial" w:hAnsi="Arial" w:cs="Arial"/>
                <w:sz w:val="24"/>
                <w:szCs w:val="24"/>
              </w:rPr>
              <w:t>Service</w:t>
            </w:r>
            <w:r w:rsidR="004C1DB4">
              <w:rPr>
                <w:rFonts w:ascii="Arial" w:hAnsi="Arial" w:cs="Arial"/>
                <w:sz w:val="24"/>
                <w:szCs w:val="24"/>
              </w:rPr>
              <w:t>:</w:t>
            </w:r>
          </w:p>
        </w:tc>
        <w:tc>
          <w:tcPr>
            <w:tcW w:w="6379" w:type="dxa"/>
            <w:vAlign w:val="center"/>
          </w:tcPr>
          <w:p w:rsidR="005723E0" w:rsidRDefault="005723E0" w:rsidP="005723E0">
            <w:pPr>
              <w:rPr>
                <w:rFonts w:ascii="Arial" w:hAnsi="Arial" w:cs="Arial"/>
                <w:sz w:val="24"/>
                <w:szCs w:val="24"/>
              </w:rPr>
            </w:pPr>
          </w:p>
        </w:tc>
      </w:tr>
      <w:tr w:rsidR="005723E0" w:rsidTr="00FC0B43">
        <w:trPr>
          <w:trHeight w:val="397"/>
        </w:trPr>
        <w:tc>
          <w:tcPr>
            <w:tcW w:w="4111" w:type="dxa"/>
            <w:vAlign w:val="center"/>
          </w:tcPr>
          <w:p w:rsidR="005723E0" w:rsidRDefault="0089357E" w:rsidP="00CB49B7">
            <w:pPr>
              <w:rPr>
                <w:rFonts w:ascii="Arial" w:hAnsi="Arial" w:cs="Arial"/>
                <w:sz w:val="24"/>
                <w:szCs w:val="24"/>
              </w:rPr>
            </w:pPr>
            <w:r>
              <w:rPr>
                <w:rFonts w:ascii="Arial" w:hAnsi="Arial" w:cs="Arial"/>
                <w:sz w:val="24"/>
                <w:szCs w:val="24"/>
              </w:rPr>
              <w:t>Service Manager</w:t>
            </w:r>
          </w:p>
        </w:tc>
        <w:tc>
          <w:tcPr>
            <w:tcW w:w="6379" w:type="dxa"/>
            <w:vAlign w:val="center"/>
          </w:tcPr>
          <w:p w:rsidR="005723E0" w:rsidRDefault="005723E0" w:rsidP="005723E0">
            <w:pPr>
              <w:rPr>
                <w:rFonts w:ascii="Arial" w:hAnsi="Arial" w:cs="Arial"/>
                <w:sz w:val="24"/>
                <w:szCs w:val="24"/>
              </w:rPr>
            </w:pPr>
          </w:p>
        </w:tc>
      </w:tr>
      <w:tr w:rsidR="00782037" w:rsidTr="00FC0B43">
        <w:trPr>
          <w:trHeight w:val="397"/>
        </w:trPr>
        <w:tc>
          <w:tcPr>
            <w:tcW w:w="4111" w:type="dxa"/>
            <w:vAlign w:val="center"/>
          </w:tcPr>
          <w:p w:rsidR="00782037" w:rsidRDefault="0089357E" w:rsidP="00CB49B7">
            <w:pPr>
              <w:rPr>
                <w:rFonts w:ascii="Arial" w:hAnsi="Arial" w:cs="Arial"/>
                <w:sz w:val="24"/>
                <w:szCs w:val="24"/>
              </w:rPr>
            </w:pPr>
            <w:r>
              <w:rPr>
                <w:rFonts w:ascii="Arial" w:hAnsi="Arial" w:cs="Arial"/>
                <w:sz w:val="24"/>
                <w:szCs w:val="24"/>
              </w:rPr>
              <w:t>Proposer</w:t>
            </w:r>
          </w:p>
        </w:tc>
        <w:tc>
          <w:tcPr>
            <w:tcW w:w="6379" w:type="dxa"/>
            <w:vAlign w:val="center"/>
          </w:tcPr>
          <w:p w:rsidR="00782037" w:rsidRDefault="00782037" w:rsidP="005723E0">
            <w:pPr>
              <w:rPr>
                <w:rFonts w:ascii="Arial" w:hAnsi="Arial" w:cs="Arial"/>
                <w:sz w:val="24"/>
                <w:szCs w:val="24"/>
              </w:rPr>
            </w:pPr>
          </w:p>
        </w:tc>
      </w:tr>
      <w:tr w:rsidR="005723E0" w:rsidTr="00FC0B43">
        <w:trPr>
          <w:trHeight w:val="850"/>
        </w:trPr>
        <w:tc>
          <w:tcPr>
            <w:tcW w:w="10490" w:type="dxa"/>
            <w:gridSpan w:val="2"/>
            <w:shd w:val="clear" w:color="auto" w:fill="C6D9F1" w:themeFill="text2" w:themeFillTint="33"/>
            <w:vAlign w:val="center"/>
          </w:tcPr>
          <w:p w:rsidR="005723E0" w:rsidRPr="005723E0" w:rsidRDefault="005723E0" w:rsidP="005723E0">
            <w:pPr>
              <w:rPr>
                <w:rFonts w:ascii="Arial" w:hAnsi="Arial" w:cs="Arial"/>
                <w:b/>
                <w:sz w:val="24"/>
                <w:szCs w:val="24"/>
              </w:rPr>
            </w:pPr>
            <w:r>
              <w:rPr>
                <w:rFonts w:ascii="Arial" w:hAnsi="Arial" w:cs="Arial"/>
                <w:b/>
                <w:sz w:val="24"/>
                <w:szCs w:val="24"/>
              </w:rPr>
              <w:t xml:space="preserve">Key </w:t>
            </w:r>
            <w:r w:rsidRPr="005723E0">
              <w:rPr>
                <w:rFonts w:ascii="Arial" w:hAnsi="Arial" w:cs="Arial"/>
                <w:b/>
                <w:sz w:val="24"/>
                <w:szCs w:val="24"/>
              </w:rPr>
              <w:t>Questions</w:t>
            </w:r>
          </w:p>
        </w:tc>
      </w:tr>
      <w:tr w:rsidR="00782037" w:rsidTr="00FC0B43">
        <w:trPr>
          <w:trHeight w:val="1787"/>
        </w:trPr>
        <w:tc>
          <w:tcPr>
            <w:tcW w:w="4111" w:type="dxa"/>
            <w:vAlign w:val="center"/>
          </w:tcPr>
          <w:p w:rsidR="00782037" w:rsidRPr="0089357E" w:rsidRDefault="0089357E" w:rsidP="002F7E03">
            <w:pPr>
              <w:rPr>
                <w:rFonts w:ascii="Arial" w:hAnsi="Arial" w:cs="Arial"/>
                <w:b/>
                <w:sz w:val="24"/>
                <w:szCs w:val="24"/>
              </w:rPr>
            </w:pPr>
            <w:r w:rsidRPr="0089357E">
              <w:rPr>
                <w:rFonts w:ascii="Arial" w:hAnsi="Arial" w:cs="Arial"/>
                <w:b/>
                <w:sz w:val="24"/>
                <w:szCs w:val="24"/>
              </w:rPr>
              <w:t xml:space="preserve">Purpose </w:t>
            </w:r>
          </w:p>
          <w:p w:rsidR="00782037" w:rsidRPr="0089357E" w:rsidRDefault="00782037" w:rsidP="00FC0B43">
            <w:pPr>
              <w:rPr>
                <w:rFonts w:ascii="Arial" w:hAnsi="Arial" w:cs="Arial"/>
                <w:sz w:val="20"/>
                <w:szCs w:val="20"/>
              </w:rPr>
            </w:pPr>
            <w:r w:rsidRPr="0089357E">
              <w:rPr>
                <w:rFonts w:ascii="Arial" w:hAnsi="Arial" w:cs="Arial"/>
                <w:sz w:val="20"/>
                <w:szCs w:val="20"/>
              </w:rPr>
              <w:t>Please outline why this service need</w:t>
            </w:r>
            <w:r w:rsidR="00B04F3C" w:rsidRPr="0089357E">
              <w:rPr>
                <w:rFonts w:ascii="Arial" w:hAnsi="Arial" w:cs="Arial"/>
                <w:sz w:val="20"/>
                <w:szCs w:val="20"/>
              </w:rPr>
              <w:t>s</w:t>
            </w:r>
            <w:r w:rsidRPr="0089357E">
              <w:rPr>
                <w:rFonts w:ascii="Arial" w:hAnsi="Arial" w:cs="Arial"/>
                <w:sz w:val="20"/>
                <w:szCs w:val="20"/>
              </w:rPr>
              <w:t xml:space="preserve"> </w:t>
            </w:r>
            <w:r w:rsidR="00FC0B43" w:rsidRPr="0089357E">
              <w:rPr>
                <w:rFonts w:ascii="Arial" w:hAnsi="Arial" w:cs="Arial"/>
                <w:sz w:val="20"/>
                <w:szCs w:val="20"/>
              </w:rPr>
              <w:t>its own account</w:t>
            </w:r>
            <w:r w:rsidRPr="0089357E">
              <w:rPr>
                <w:rFonts w:ascii="Arial" w:hAnsi="Arial" w:cs="Arial"/>
                <w:sz w:val="20"/>
                <w:szCs w:val="20"/>
              </w:rPr>
              <w:t>?</w:t>
            </w:r>
          </w:p>
        </w:tc>
        <w:tc>
          <w:tcPr>
            <w:tcW w:w="6379" w:type="dxa"/>
            <w:vAlign w:val="center"/>
          </w:tcPr>
          <w:p w:rsidR="00782037" w:rsidRDefault="00782037" w:rsidP="002F7E03">
            <w:pPr>
              <w:rPr>
                <w:rFonts w:ascii="Arial" w:hAnsi="Arial" w:cs="Arial"/>
                <w:sz w:val="24"/>
                <w:szCs w:val="24"/>
              </w:rPr>
            </w:pPr>
          </w:p>
        </w:tc>
      </w:tr>
      <w:tr w:rsidR="0089357E" w:rsidTr="00FC0B43">
        <w:trPr>
          <w:trHeight w:val="1787"/>
        </w:trPr>
        <w:tc>
          <w:tcPr>
            <w:tcW w:w="4111" w:type="dxa"/>
            <w:vAlign w:val="center"/>
          </w:tcPr>
          <w:p w:rsidR="0089357E" w:rsidRPr="0089357E" w:rsidRDefault="0089357E" w:rsidP="0089357E">
            <w:pPr>
              <w:rPr>
                <w:rFonts w:ascii="Arial" w:hAnsi="Arial" w:cs="Arial"/>
                <w:b/>
                <w:sz w:val="24"/>
                <w:szCs w:val="24"/>
              </w:rPr>
            </w:pPr>
            <w:r w:rsidRPr="0089357E">
              <w:rPr>
                <w:rFonts w:ascii="Arial" w:hAnsi="Arial" w:cs="Arial"/>
                <w:b/>
                <w:sz w:val="24"/>
                <w:szCs w:val="24"/>
              </w:rPr>
              <w:t>Target Audience</w:t>
            </w:r>
          </w:p>
          <w:p w:rsidR="0089357E" w:rsidRPr="0089357E" w:rsidRDefault="0089357E" w:rsidP="0089357E">
            <w:pPr>
              <w:rPr>
                <w:rFonts w:ascii="Arial" w:hAnsi="Arial" w:cs="Arial"/>
                <w:b/>
                <w:sz w:val="20"/>
                <w:szCs w:val="20"/>
              </w:rPr>
            </w:pPr>
            <w:r w:rsidRPr="0089357E">
              <w:rPr>
                <w:rFonts w:ascii="Arial" w:hAnsi="Arial" w:cs="Arial"/>
                <w:sz w:val="20"/>
                <w:szCs w:val="20"/>
              </w:rPr>
              <w:t>Please note below the intended target audience for your communications</w:t>
            </w:r>
          </w:p>
        </w:tc>
        <w:tc>
          <w:tcPr>
            <w:tcW w:w="6379" w:type="dxa"/>
            <w:vAlign w:val="center"/>
          </w:tcPr>
          <w:p w:rsidR="0089357E" w:rsidRDefault="0089357E" w:rsidP="002F7E03">
            <w:pPr>
              <w:rPr>
                <w:rFonts w:ascii="Arial" w:hAnsi="Arial" w:cs="Arial"/>
                <w:sz w:val="24"/>
                <w:szCs w:val="24"/>
              </w:rPr>
            </w:pPr>
          </w:p>
        </w:tc>
      </w:tr>
      <w:tr w:rsidR="0089357E" w:rsidTr="00FC0B43">
        <w:trPr>
          <w:trHeight w:val="1787"/>
        </w:trPr>
        <w:tc>
          <w:tcPr>
            <w:tcW w:w="4111" w:type="dxa"/>
            <w:vAlign w:val="center"/>
          </w:tcPr>
          <w:p w:rsidR="0089357E" w:rsidRPr="0089357E" w:rsidRDefault="0089357E" w:rsidP="0089357E">
            <w:pPr>
              <w:rPr>
                <w:rFonts w:ascii="Arial" w:hAnsi="Arial" w:cs="Arial"/>
                <w:b/>
                <w:sz w:val="24"/>
                <w:szCs w:val="24"/>
              </w:rPr>
            </w:pPr>
            <w:r w:rsidRPr="0089357E">
              <w:rPr>
                <w:rFonts w:ascii="Arial" w:hAnsi="Arial" w:cs="Arial"/>
                <w:b/>
                <w:sz w:val="24"/>
                <w:szCs w:val="24"/>
              </w:rPr>
              <w:t>Benefits</w:t>
            </w:r>
          </w:p>
          <w:p w:rsidR="0089357E" w:rsidRPr="0089357E" w:rsidRDefault="0089357E" w:rsidP="0089357E">
            <w:pPr>
              <w:rPr>
                <w:rFonts w:ascii="Arial" w:hAnsi="Arial" w:cs="Arial"/>
                <w:sz w:val="20"/>
                <w:szCs w:val="20"/>
              </w:rPr>
            </w:pPr>
            <w:r w:rsidRPr="0089357E">
              <w:rPr>
                <w:rFonts w:ascii="Arial" w:hAnsi="Arial" w:cs="Arial"/>
                <w:sz w:val="20"/>
                <w:szCs w:val="20"/>
              </w:rPr>
              <w:t>Please list below the benefits to your target audience.</w:t>
            </w:r>
          </w:p>
        </w:tc>
        <w:tc>
          <w:tcPr>
            <w:tcW w:w="6379" w:type="dxa"/>
            <w:vAlign w:val="center"/>
          </w:tcPr>
          <w:p w:rsidR="0089357E" w:rsidRDefault="0089357E" w:rsidP="002F7E03">
            <w:pPr>
              <w:rPr>
                <w:rFonts w:ascii="Arial" w:hAnsi="Arial" w:cs="Arial"/>
                <w:sz w:val="24"/>
                <w:szCs w:val="24"/>
              </w:rPr>
            </w:pPr>
          </w:p>
        </w:tc>
      </w:tr>
      <w:tr w:rsidR="005723E0" w:rsidTr="00FC0B43">
        <w:trPr>
          <w:trHeight w:val="991"/>
        </w:trPr>
        <w:tc>
          <w:tcPr>
            <w:tcW w:w="4111" w:type="dxa"/>
            <w:vAlign w:val="center"/>
          </w:tcPr>
          <w:p w:rsidR="0089357E" w:rsidRPr="0089357E" w:rsidRDefault="0089357E" w:rsidP="00FC0B43">
            <w:pPr>
              <w:rPr>
                <w:rFonts w:ascii="Arial" w:hAnsi="Arial" w:cs="Arial"/>
                <w:b/>
                <w:sz w:val="24"/>
                <w:szCs w:val="24"/>
              </w:rPr>
            </w:pPr>
            <w:r>
              <w:rPr>
                <w:rFonts w:ascii="Arial" w:hAnsi="Arial" w:cs="Arial"/>
                <w:b/>
                <w:sz w:val="24"/>
                <w:szCs w:val="24"/>
              </w:rPr>
              <w:t>Risks</w:t>
            </w:r>
          </w:p>
          <w:p w:rsidR="005723E0" w:rsidRPr="0089357E" w:rsidRDefault="00FC0B43" w:rsidP="00FC0B43">
            <w:pPr>
              <w:rPr>
                <w:rFonts w:ascii="Arial" w:hAnsi="Arial" w:cs="Arial"/>
                <w:sz w:val="20"/>
                <w:szCs w:val="20"/>
              </w:rPr>
            </w:pPr>
            <w:r w:rsidRPr="0089357E">
              <w:rPr>
                <w:rFonts w:ascii="Arial" w:hAnsi="Arial" w:cs="Arial"/>
                <w:sz w:val="20"/>
                <w:szCs w:val="20"/>
              </w:rPr>
              <w:t>Are there any risks in sharing service content on social media?</w:t>
            </w:r>
          </w:p>
        </w:tc>
        <w:tc>
          <w:tcPr>
            <w:tcW w:w="6379" w:type="dxa"/>
            <w:vAlign w:val="center"/>
          </w:tcPr>
          <w:p w:rsidR="005723E0" w:rsidRDefault="005723E0" w:rsidP="009C2AB5">
            <w:pPr>
              <w:rPr>
                <w:rFonts w:ascii="Arial" w:hAnsi="Arial" w:cs="Arial"/>
                <w:sz w:val="24"/>
                <w:szCs w:val="24"/>
              </w:rPr>
            </w:pPr>
          </w:p>
        </w:tc>
      </w:tr>
      <w:tr w:rsidR="005723E0" w:rsidTr="00FC0B43">
        <w:trPr>
          <w:trHeight w:val="977"/>
        </w:trPr>
        <w:tc>
          <w:tcPr>
            <w:tcW w:w="4111" w:type="dxa"/>
            <w:vAlign w:val="center"/>
          </w:tcPr>
          <w:p w:rsidR="0089357E" w:rsidRDefault="0089357E" w:rsidP="00FC0B43">
            <w:pPr>
              <w:rPr>
                <w:rFonts w:ascii="Arial" w:hAnsi="Arial" w:cs="Arial"/>
                <w:sz w:val="24"/>
                <w:szCs w:val="24"/>
              </w:rPr>
            </w:pPr>
          </w:p>
          <w:p w:rsidR="0089357E" w:rsidRPr="0089357E" w:rsidRDefault="0089357E" w:rsidP="00FC0B43">
            <w:pPr>
              <w:rPr>
                <w:rFonts w:ascii="Arial" w:hAnsi="Arial" w:cs="Arial"/>
                <w:b/>
                <w:sz w:val="24"/>
                <w:szCs w:val="24"/>
              </w:rPr>
            </w:pPr>
            <w:r w:rsidRPr="0089357E">
              <w:rPr>
                <w:rFonts w:ascii="Arial" w:hAnsi="Arial" w:cs="Arial"/>
                <w:b/>
                <w:sz w:val="24"/>
                <w:szCs w:val="24"/>
              </w:rPr>
              <w:t>Social Media Manager</w:t>
            </w:r>
          </w:p>
          <w:p w:rsidR="0089357E" w:rsidRDefault="0089357E" w:rsidP="00FC0B43">
            <w:pPr>
              <w:rPr>
                <w:rFonts w:ascii="Arial" w:hAnsi="Arial" w:cs="Arial"/>
                <w:sz w:val="24"/>
                <w:szCs w:val="24"/>
              </w:rPr>
            </w:pPr>
          </w:p>
          <w:p w:rsidR="005723E0" w:rsidRPr="0089357E" w:rsidRDefault="005723E0" w:rsidP="00FC0B43">
            <w:pPr>
              <w:rPr>
                <w:rFonts w:ascii="Arial" w:hAnsi="Arial" w:cs="Arial"/>
                <w:sz w:val="20"/>
                <w:szCs w:val="20"/>
              </w:rPr>
            </w:pPr>
            <w:r w:rsidRPr="0089357E">
              <w:rPr>
                <w:rFonts w:ascii="Arial" w:hAnsi="Arial" w:cs="Arial"/>
                <w:sz w:val="20"/>
                <w:szCs w:val="20"/>
              </w:rPr>
              <w:t xml:space="preserve">Who is the lead taking responsibility for </w:t>
            </w:r>
            <w:r w:rsidR="00782037" w:rsidRPr="0089357E">
              <w:rPr>
                <w:rFonts w:ascii="Arial" w:hAnsi="Arial" w:cs="Arial"/>
                <w:sz w:val="20"/>
                <w:szCs w:val="20"/>
              </w:rPr>
              <w:t xml:space="preserve">identifying and </w:t>
            </w:r>
            <w:r w:rsidRPr="0089357E">
              <w:rPr>
                <w:rFonts w:ascii="Arial" w:hAnsi="Arial" w:cs="Arial"/>
                <w:sz w:val="20"/>
                <w:szCs w:val="20"/>
              </w:rPr>
              <w:t xml:space="preserve">updating </w:t>
            </w:r>
            <w:r w:rsidR="00782037" w:rsidRPr="0089357E">
              <w:rPr>
                <w:rFonts w:ascii="Arial" w:hAnsi="Arial" w:cs="Arial"/>
                <w:sz w:val="20"/>
                <w:szCs w:val="20"/>
              </w:rPr>
              <w:t xml:space="preserve">the </w:t>
            </w:r>
            <w:r w:rsidR="00FC0B43" w:rsidRPr="0089357E">
              <w:rPr>
                <w:rFonts w:ascii="Arial" w:hAnsi="Arial" w:cs="Arial"/>
                <w:sz w:val="20"/>
                <w:szCs w:val="20"/>
              </w:rPr>
              <w:t>content?</w:t>
            </w:r>
          </w:p>
          <w:p w:rsidR="0089357E" w:rsidRPr="0089357E" w:rsidRDefault="0089357E" w:rsidP="00FC0B43">
            <w:pPr>
              <w:rPr>
                <w:rFonts w:ascii="Arial" w:hAnsi="Arial" w:cs="Arial"/>
                <w:sz w:val="20"/>
                <w:szCs w:val="20"/>
              </w:rPr>
            </w:pPr>
          </w:p>
          <w:p w:rsidR="0089357E" w:rsidRPr="0089357E" w:rsidRDefault="0089357E" w:rsidP="00FC0B43">
            <w:pPr>
              <w:rPr>
                <w:rFonts w:ascii="Arial" w:hAnsi="Arial" w:cs="Arial"/>
                <w:sz w:val="20"/>
                <w:szCs w:val="20"/>
              </w:rPr>
            </w:pPr>
            <w:r w:rsidRPr="0089357E">
              <w:rPr>
                <w:rFonts w:ascii="Arial" w:hAnsi="Arial" w:cs="Arial"/>
                <w:sz w:val="20"/>
                <w:szCs w:val="20"/>
              </w:rPr>
              <w:t xml:space="preserve">How will this role be balanced with their current role within the Service? </w:t>
            </w:r>
          </w:p>
          <w:p w:rsidR="0089357E" w:rsidRDefault="0089357E" w:rsidP="00FC0B43">
            <w:pPr>
              <w:rPr>
                <w:rFonts w:ascii="Arial" w:hAnsi="Arial" w:cs="Arial"/>
                <w:sz w:val="24"/>
                <w:szCs w:val="24"/>
              </w:rPr>
            </w:pPr>
          </w:p>
          <w:p w:rsidR="0089357E" w:rsidRPr="0089357E" w:rsidRDefault="0089357E" w:rsidP="0089357E">
            <w:pPr>
              <w:rPr>
                <w:rFonts w:ascii="Arial" w:hAnsi="Arial" w:cs="Arial"/>
                <w:sz w:val="20"/>
                <w:szCs w:val="20"/>
              </w:rPr>
            </w:pPr>
            <w:r w:rsidRPr="0089357E">
              <w:rPr>
                <w:rFonts w:ascii="Arial" w:hAnsi="Arial" w:cs="Arial"/>
                <w:sz w:val="20"/>
                <w:szCs w:val="20"/>
              </w:rPr>
              <w:t xml:space="preserve">Please note that this person is responsible for all content posted on the service account and must ensure that it is in line with the Social Media and Website Policy. The Marketing and Communications team are unable to update individual </w:t>
            </w:r>
            <w:r>
              <w:rPr>
                <w:rFonts w:ascii="Arial" w:hAnsi="Arial" w:cs="Arial"/>
                <w:sz w:val="20"/>
                <w:szCs w:val="20"/>
              </w:rPr>
              <w:t>service social media accounts</w:t>
            </w:r>
            <w:r w:rsidRPr="0089357E">
              <w:rPr>
                <w:rFonts w:ascii="Arial" w:hAnsi="Arial" w:cs="Arial"/>
                <w:sz w:val="20"/>
                <w:szCs w:val="20"/>
              </w:rPr>
              <w:t xml:space="preserve">. The service must ensure that capacity and expertise exist </w:t>
            </w:r>
            <w:r w:rsidRPr="0089357E">
              <w:rPr>
                <w:rFonts w:ascii="Arial" w:hAnsi="Arial" w:cs="Arial"/>
                <w:sz w:val="20"/>
                <w:szCs w:val="20"/>
              </w:rPr>
              <w:lastRenderedPageBreak/>
              <w:t>within the service.</w:t>
            </w:r>
          </w:p>
        </w:tc>
        <w:tc>
          <w:tcPr>
            <w:tcW w:w="6379" w:type="dxa"/>
            <w:vAlign w:val="center"/>
          </w:tcPr>
          <w:p w:rsidR="005723E0" w:rsidRDefault="005723E0" w:rsidP="005723E0">
            <w:pPr>
              <w:rPr>
                <w:rFonts w:ascii="Arial" w:hAnsi="Arial" w:cs="Arial"/>
                <w:sz w:val="24"/>
                <w:szCs w:val="24"/>
              </w:rPr>
            </w:pPr>
          </w:p>
        </w:tc>
      </w:tr>
      <w:tr w:rsidR="00FC0B43" w:rsidTr="00FC0B43">
        <w:trPr>
          <w:trHeight w:val="1259"/>
        </w:trPr>
        <w:tc>
          <w:tcPr>
            <w:tcW w:w="4111" w:type="dxa"/>
            <w:vAlign w:val="center"/>
          </w:tcPr>
          <w:p w:rsidR="00FC0B43" w:rsidRDefault="00FC0B43" w:rsidP="00FC0B43">
            <w:pPr>
              <w:rPr>
                <w:rFonts w:ascii="Arial" w:hAnsi="Arial" w:cs="Arial"/>
                <w:sz w:val="24"/>
                <w:szCs w:val="24"/>
              </w:rPr>
            </w:pPr>
            <w:r>
              <w:rPr>
                <w:rFonts w:ascii="Arial" w:hAnsi="Arial" w:cs="Arial"/>
                <w:sz w:val="24"/>
                <w:szCs w:val="24"/>
              </w:rPr>
              <w:lastRenderedPageBreak/>
              <w:t>Will all your Twitter users have Twitter training booked in with the communications team?</w:t>
            </w:r>
          </w:p>
        </w:tc>
        <w:tc>
          <w:tcPr>
            <w:tcW w:w="6379" w:type="dxa"/>
            <w:vAlign w:val="center"/>
          </w:tcPr>
          <w:p w:rsidR="00FC0B43" w:rsidRDefault="00FC0B43" w:rsidP="005723E0">
            <w:pPr>
              <w:rPr>
                <w:rFonts w:ascii="Arial" w:hAnsi="Arial" w:cs="Arial"/>
                <w:sz w:val="24"/>
                <w:szCs w:val="24"/>
              </w:rPr>
            </w:pPr>
          </w:p>
        </w:tc>
      </w:tr>
      <w:tr w:rsidR="005723E0" w:rsidTr="00FC0B43">
        <w:trPr>
          <w:trHeight w:val="850"/>
        </w:trPr>
        <w:tc>
          <w:tcPr>
            <w:tcW w:w="10490" w:type="dxa"/>
            <w:gridSpan w:val="2"/>
            <w:shd w:val="clear" w:color="auto" w:fill="C6D9F1" w:themeFill="text2" w:themeFillTint="33"/>
            <w:vAlign w:val="center"/>
          </w:tcPr>
          <w:p w:rsidR="005723E0" w:rsidRPr="005723E0" w:rsidRDefault="005723E0" w:rsidP="00FC0B43">
            <w:pPr>
              <w:rPr>
                <w:rFonts w:ascii="Arial" w:hAnsi="Arial" w:cs="Arial"/>
                <w:b/>
                <w:sz w:val="24"/>
                <w:szCs w:val="24"/>
              </w:rPr>
            </w:pPr>
            <w:r w:rsidRPr="005723E0">
              <w:rPr>
                <w:rFonts w:ascii="Arial" w:hAnsi="Arial" w:cs="Arial"/>
                <w:b/>
                <w:sz w:val="24"/>
                <w:szCs w:val="24"/>
              </w:rPr>
              <w:t xml:space="preserve">Trust </w:t>
            </w:r>
            <w:r>
              <w:rPr>
                <w:rFonts w:ascii="Arial" w:hAnsi="Arial" w:cs="Arial"/>
                <w:b/>
                <w:sz w:val="24"/>
                <w:szCs w:val="24"/>
              </w:rPr>
              <w:t xml:space="preserve"> </w:t>
            </w:r>
            <w:r w:rsidRPr="005723E0">
              <w:rPr>
                <w:rFonts w:ascii="Arial" w:hAnsi="Arial" w:cs="Arial"/>
                <w:b/>
                <w:sz w:val="24"/>
                <w:szCs w:val="24"/>
              </w:rPr>
              <w:t>Compliance</w:t>
            </w:r>
          </w:p>
        </w:tc>
      </w:tr>
      <w:tr w:rsidR="005723E0" w:rsidTr="00FC0B43">
        <w:trPr>
          <w:trHeight w:val="694"/>
        </w:trPr>
        <w:tc>
          <w:tcPr>
            <w:tcW w:w="4111" w:type="dxa"/>
            <w:vAlign w:val="center"/>
          </w:tcPr>
          <w:p w:rsidR="005723E0" w:rsidRDefault="0089357E" w:rsidP="00FC0B43">
            <w:pPr>
              <w:rPr>
                <w:rFonts w:ascii="Arial" w:hAnsi="Arial" w:cs="Arial"/>
                <w:sz w:val="24"/>
                <w:szCs w:val="24"/>
              </w:rPr>
            </w:pPr>
            <w:r>
              <w:rPr>
                <w:rFonts w:ascii="Arial" w:hAnsi="Arial" w:cs="Arial"/>
                <w:sz w:val="24"/>
                <w:szCs w:val="24"/>
              </w:rPr>
              <w:t xml:space="preserve">Have you read and understood the Social and Digital Policy? </w:t>
            </w:r>
          </w:p>
        </w:tc>
        <w:tc>
          <w:tcPr>
            <w:tcW w:w="6379" w:type="dxa"/>
            <w:vAlign w:val="center"/>
          </w:tcPr>
          <w:p w:rsidR="005723E0" w:rsidRDefault="005723E0" w:rsidP="005723E0">
            <w:pPr>
              <w:rPr>
                <w:rFonts w:ascii="Arial" w:hAnsi="Arial" w:cs="Arial"/>
                <w:sz w:val="24"/>
                <w:szCs w:val="24"/>
              </w:rPr>
            </w:pPr>
          </w:p>
        </w:tc>
      </w:tr>
      <w:tr w:rsidR="005723E0" w:rsidTr="00FC0B43">
        <w:trPr>
          <w:trHeight w:val="987"/>
        </w:trPr>
        <w:tc>
          <w:tcPr>
            <w:tcW w:w="4111" w:type="dxa"/>
            <w:vAlign w:val="center"/>
          </w:tcPr>
          <w:p w:rsidR="005723E0" w:rsidRDefault="005723E0" w:rsidP="0089357E">
            <w:pPr>
              <w:rPr>
                <w:rFonts w:ascii="Arial" w:hAnsi="Arial" w:cs="Arial"/>
                <w:sz w:val="24"/>
                <w:szCs w:val="24"/>
              </w:rPr>
            </w:pPr>
            <w:r>
              <w:rPr>
                <w:rFonts w:ascii="Arial" w:hAnsi="Arial" w:cs="Arial"/>
                <w:sz w:val="24"/>
                <w:szCs w:val="24"/>
              </w:rPr>
              <w:t>Are you aware of the laws around I</w:t>
            </w:r>
            <w:bookmarkStart w:id="0" w:name="_GoBack"/>
            <w:r w:rsidR="0045308D">
              <w:rPr>
                <w:rFonts w:ascii="Arial" w:hAnsi="Arial" w:cs="Arial"/>
                <w:sz w:val="24"/>
                <w:szCs w:val="24"/>
              </w:rPr>
              <w:t xml:space="preserve">nformation </w:t>
            </w:r>
            <w:bookmarkEnd w:id="0"/>
            <w:r>
              <w:rPr>
                <w:rFonts w:ascii="Arial" w:hAnsi="Arial" w:cs="Arial"/>
                <w:sz w:val="24"/>
                <w:szCs w:val="24"/>
              </w:rPr>
              <w:t>G</w:t>
            </w:r>
            <w:r w:rsidR="0045308D">
              <w:rPr>
                <w:rFonts w:ascii="Arial" w:hAnsi="Arial" w:cs="Arial"/>
                <w:sz w:val="24"/>
                <w:szCs w:val="24"/>
              </w:rPr>
              <w:t>overnance</w:t>
            </w:r>
            <w:r>
              <w:rPr>
                <w:rFonts w:ascii="Arial" w:hAnsi="Arial" w:cs="Arial"/>
                <w:sz w:val="24"/>
                <w:szCs w:val="24"/>
              </w:rPr>
              <w:t xml:space="preserve"> </w:t>
            </w:r>
            <w:r w:rsidR="00076CE2">
              <w:rPr>
                <w:rFonts w:ascii="Arial" w:hAnsi="Arial" w:cs="Arial"/>
                <w:sz w:val="24"/>
                <w:szCs w:val="24"/>
              </w:rPr>
              <w:t xml:space="preserve">in relation to the content of Twitter posts </w:t>
            </w:r>
            <w:r>
              <w:rPr>
                <w:rFonts w:ascii="Arial" w:hAnsi="Arial" w:cs="Arial"/>
                <w:sz w:val="24"/>
                <w:szCs w:val="24"/>
              </w:rPr>
              <w:t xml:space="preserve">and how you must ensure </w:t>
            </w:r>
            <w:r w:rsidR="00FC0B43">
              <w:rPr>
                <w:rFonts w:ascii="Arial" w:hAnsi="Arial" w:cs="Arial"/>
                <w:sz w:val="24"/>
                <w:szCs w:val="24"/>
              </w:rPr>
              <w:t>consent is to be captured for sharing photos</w:t>
            </w:r>
            <w:r>
              <w:rPr>
                <w:rFonts w:ascii="Arial" w:hAnsi="Arial" w:cs="Arial"/>
                <w:sz w:val="24"/>
                <w:szCs w:val="24"/>
              </w:rPr>
              <w:t>?</w:t>
            </w:r>
            <w:r w:rsidR="0089357E">
              <w:rPr>
                <w:rFonts w:ascii="Arial" w:hAnsi="Arial" w:cs="Arial"/>
                <w:sz w:val="24"/>
                <w:szCs w:val="24"/>
              </w:rPr>
              <w:t xml:space="preserve"> </w:t>
            </w:r>
          </w:p>
        </w:tc>
        <w:tc>
          <w:tcPr>
            <w:tcW w:w="6379" w:type="dxa"/>
            <w:vAlign w:val="center"/>
          </w:tcPr>
          <w:p w:rsidR="005723E0" w:rsidRDefault="005723E0" w:rsidP="005723E0">
            <w:pPr>
              <w:rPr>
                <w:rFonts w:ascii="Arial" w:hAnsi="Arial" w:cs="Arial"/>
                <w:sz w:val="24"/>
                <w:szCs w:val="24"/>
              </w:rPr>
            </w:pPr>
          </w:p>
        </w:tc>
      </w:tr>
      <w:tr w:rsidR="0089357E" w:rsidTr="00FC0B43">
        <w:trPr>
          <w:trHeight w:val="987"/>
        </w:trPr>
        <w:tc>
          <w:tcPr>
            <w:tcW w:w="4111" w:type="dxa"/>
            <w:vAlign w:val="center"/>
          </w:tcPr>
          <w:p w:rsidR="0089357E" w:rsidRDefault="0089357E" w:rsidP="00FC0B43">
            <w:pPr>
              <w:rPr>
                <w:rFonts w:ascii="Arial" w:hAnsi="Arial" w:cs="Arial"/>
                <w:sz w:val="24"/>
                <w:szCs w:val="24"/>
              </w:rPr>
            </w:pPr>
            <w:r>
              <w:rPr>
                <w:rFonts w:ascii="Arial" w:hAnsi="Arial" w:cs="Arial"/>
                <w:sz w:val="24"/>
                <w:szCs w:val="24"/>
              </w:rPr>
              <w:t>Is your Information Governance training up to date?</w:t>
            </w:r>
          </w:p>
        </w:tc>
        <w:tc>
          <w:tcPr>
            <w:tcW w:w="6379" w:type="dxa"/>
            <w:vAlign w:val="center"/>
          </w:tcPr>
          <w:p w:rsidR="0089357E" w:rsidRDefault="0089357E" w:rsidP="005723E0">
            <w:pPr>
              <w:rPr>
                <w:rFonts w:ascii="Arial" w:hAnsi="Arial" w:cs="Arial"/>
                <w:sz w:val="24"/>
                <w:szCs w:val="24"/>
              </w:rPr>
            </w:pPr>
          </w:p>
        </w:tc>
      </w:tr>
      <w:tr w:rsidR="00A31E48" w:rsidTr="00E05A2B">
        <w:trPr>
          <w:trHeight w:val="987"/>
        </w:trPr>
        <w:tc>
          <w:tcPr>
            <w:tcW w:w="10490" w:type="dxa"/>
            <w:gridSpan w:val="2"/>
            <w:vAlign w:val="center"/>
          </w:tcPr>
          <w:p w:rsidR="00A31E48" w:rsidRDefault="00A31E48" w:rsidP="005723E0">
            <w:pPr>
              <w:rPr>
                <w:rFonts w:ascii="Arial" w:hAnsi="Arial" w:cs="Arial"/>
                <w:sz w:val="24"/>
                <w:szCs w:val="24"/>
              </w:rPr>
            </w:pPr>
            <w:r>
              <w:rPr>
                <w:rFonts w:ascii="Arial" w:hAnsi="Arial" w:cs="Arial"/>
                <w:sz w:val="24"/>
                <w:szCs w:val="24"/>
              </w:rPr>
              <w:t xml:space="preserve">Please note that we reserve the right to delete accounts for the </w:t>
            </w:r>
            <w:r w:rsidR="00D837A7">
              <w:rPr>
                <w:rFonts w:ascii="Arial" w:hAnsi="Arial" w:cs="Arial"/>
                <w:sz w:val="24"/>
                <w:szCs w:val="24"/>
              </w:rPr>
              <w:t>following</w:t>
            </w:r>
            <w:r>
              <w:rPr>
                <w:rFonts w:ascii="Arial" w:hAnsi="Arial" w:cs="Arial"/>
                <w:sz w:val="24"/>
                <w:szCs w:val="24"/>
              </w:rPr>
              <w:t xml:space="preserve"> reasons (in line with the social media and digital policy</w:t>
            </w:r>
          </w:p>
          <w:p w:rsidR="00A31E48" w:rsidRDefault="00A31E48" w:rsidP="005723E0">
            <w:pPr>
              <w:rPr>
                <w:rFonts w:ascii="Arial" w:hAnsi="Arial" w:cs="Arial"/>
                <w:sz w:val="24"/>
                <w:szCs w:val="24"/>
              </w:rPr>
            </w:pPr>
          </w:p>
          <w:p w:rsidR="00A31E48" w:rsidRPr="00A31E48" w:rsidRDefault="00A31E48" w:rsidP="00A31E48">
            <w:pPr>
              <w:pStyle w:val="ListParagraph"/>
              <w:numPr>
                <w:ilvl w:val="0"/>
                <w:numId w:val="2"/>
              </w:numPr>
              <w:rPr>
                <w:rFonts w:ascii="Arial" w:hAnsi="Arial" w:cs="Arial"/>
                <w:sz w:val="24"/>
                <w:szCs w:val="24"/>
              </w:rPr>
            </w:pPr>
            <w:r w:rsidRPr="00A31E48">
              <w:rPr>
                <w:rFonts w:ascii="Arial" w:hAnsi="Arial" w:cs="Arial"/>
                <w:sz w:val="24"/>
                <w:szCs w:val="24"/>
              </w:rPr>
              <w:t>Inactive – e.g. no original posts made for 1 month or more</w:t>
            </w:r>
          </w:p>
          <w:p w:rsidR="00A31E48" w:rsidRPr="00A31E48" w:rsidRDefault="00A31E48" w:rsidP="00A31E48">
            <w:pPr>
              <w:pStyle w:val="ListParagraph"/>
              <w:numPr>
                <w:ilvl w:val="0"/>
                <w:numId w:val="2"/>
              </w:numPr>
              <w:rPr>
                <w:rFonts w:ascii="Arial" w:hAnsi="Arial" w:cs="Arial"/>
                <w:sz w:val="24"/>
                <w:szCs w:val="24"/>
              </w:rPr>
            </w:pPr>
            <w:r w:rsidRPr="00A31E48">
              <w:rPr>
                <w:rFonts w:ascii="Arial" w:hAnsi="Arial" w:cs="Arial"/>
                <w:sz w:val="24"/>
                <w:szCs w:val="24"/>
              </w:rPr>
              <w:t>Frequency – e.g. less than one post a week over a 2 month period</w:t>
            </w:r>
          </w:p>
          <w:p w:rsidR="00A31E48" w:rsidRPr="00A31E48" w:rsidRDefault="00A31E48" w:rsidP="00A31E48">
            <w:pPr>
              <w:pStyle w:val="ListParagraph"/>
              <w:numPr>
                <w:ilvl w:val="0"/>
                <w:numId w:val="2"/>
              </w:numPr>
              <w:rPr>
                <w:rFonts w:ascii="Arial" w:hAnsi="Arial" w:cs="Arial"/>
                <w:sz w:val="24"/>
                <w:szCs w:val="24"/>
              </w:rPr>
            </w:pPr>
            <w:r w:rsidRPr="00A31E48">
              <w:rPr>
                <w:rFonts w:ascii="Arial" w:hAnsi="Arial" w:cs="Arial"/>
                <w:sz w:val="24"/>
                <w:szCs w:val="24"/>
              </w:rPr>
              <w:t>Interest – e.g. an account has been active for 6 months or more or more but has less than 100 followers</w:t>
            </w:r>
          </w:p>
          <w:p w:rsidR="00A31E48" w:rsidRPr="00A31E48" w:rsidRDefault="00A31E48" w:rsidP="00A31E48">
            <w:pPr>
              <w:pStyle w:val="ListParagraph"/>
              <w:numPr>
                <w:ilvl w:val="0"/>
                <w:numId w:val="2"/>
              </w:numPr>
              <w:rPr>
                <w:rFonts w:ascii="Arial" w:hAnsi="Arial" w:cs="Arial"/>
                <w:sz w:val="24"/>
                <w:szCs w:val="24"/>
              </w:rPr>
            </w:pPr>
            <w:r w:rsidRPr="00A31E48">
              <w:rPr>
                <w:rFonts w:ascii="Arial" w:hAnsi="Arial" w:cs="Arial"/>
                <w:sz w:val="24"/>
                <w:szCs w:val="24"/>
              </w:rPr>
              <w:t>Relevance – programme or project has closed</w:t>
            </w:r>
          </w:p>
          <w:p w:rsidR="00A31E48" w:rsidRPr="00A31E48" w:rsidRDefault="00A31E48" w:rsidP="00A31E48">
            <w:pPr>
              <w:pStyle w:val="ListParagraph"/>
              <w:numPr>
                <w:ilvl w:val="0"/>
                <w:numId w:val="2"/>
              </w:numPr>
              <w:rPr>
                <w:rFonts w:ascii="Arial" w:hAnsi="Arial" w:cs="Arial"/>
                <w:sz w:val="24"/>
                <w:szCs w:val="24"/>
              </w:rPr>
            </w:pPr>
            <w:r w:rsidRPr="00A31E48">
              <w:rPr>
                <w:rFonts w:ascii="Arial" w:hAnsi="Arial" w:cs="Arial"/>
                <w:sz w:val="24"/>
                <w:szCs w:val="24"/>
              </w:rPr>
              <w:t xml:space="preserve">Governance – the account has not gone through the correct procedure </w:t>
            </w:r>
          </w:p>
        </w:tc>
      </w:tr>
    </w:tbl>
    <w:p w:rsidR="00FC0B43" w:rsidRDefault="00FC0B43">
      <w:pPr>
        <w:rPr>
          <w:rFonts w:ascii="Arial" w:hAnsi="Arial" w:cs="Arial"/>
          <w:sz w:val="24"/>
          <w:szCs w:val="24"/>
        </w:rPr>
      </w:pPr>
    </w:p>
    <w:p w:rsidR="00782037" w:rsidRDefault="00782037">
      <w:pPr>
        <w:rPr>
          <w:rFonts w:ascii="Arial" w:hAnsi="Arial" w:cs="Arial"/>
          <w:sz w:val="24"/>
          <w:szCs w:val="24"/>
        </w:rPr>
      </w:pPr>
      <w:r>
        <w:rPr>
          <w:rFonts w:ascii="Arial" w:hAnsi="Arial" w:cs="Arial"/>
          <w:sz w:val="24"/>
          <w:szCs w:val="24"/>
        </w:rPr>
        <w:t>Form completed by:</w:t>
      </w:r>
      <w:r w:rsidR="00FC0B43">
        <w:rPr>
          <w:rFonts w:ascii="Arial" w:hAnsi="Arial" w:cs="Arial"/>
          <w:sz w:val="24"/>
          <w:szCs w:val="24"/>
        </w:rPr>
        <w:tab/>
      </w:r>
      <w:r w:rsidR="00FC0B43">
        <w:rPr>
          <w:rFonts w:ascii="Arial" w:hAnsi="Arial" w:cs="Arial"/>
          <w:sz w:val="24"/>
          <w:szCs w:val="24"/>
        </w:rPr>
        <w:tab/>
      </w:r>
      <w:r w:rsidR="00FC0B43">
        <w:rPr>
          <w:rFonts w:ascii="Arial" w:hAnsi="Arial" w:cs="Arial"/>
          <w:sz w:val="24"/>
          <w:szCs w:val="24"/>
        </w:rPr>
        <w:tab/>
      </w:r>
      <w:r w:rsidR="00FC0B43">
        <w:rPr>
          <w:rFonts w:ascii="Arial" w:hAnsi="Arial" w:cs="Arial"/>
          <w:sz w:val="24"/>
          <w:szCs w:val="24"/>
        </w:rPr>
        <w:tab/>
      </w:r>
      <w:r>
        <w:rPr>
          <w:rFonts w:ascii="Arial" w:hAnsi="Arial" w:cs="Arial"/>
          <w:sz w:val="24"/>
          <w:szCs w:val="24"/>
        </w:rPr>
        <w:t>Date completed:</w:t>
      </w:r>
      <w:r w:rsidR="009C2AB5">
        <w:rPr>
          <w:rFonts w:ascii="Arial" w:hAnsi="Arial" w:cs="Arial"/>
          <w:sz w:val="24"/>
          <w:szCs w:val="24"/>
        </w:rPr>
        <w:t xml:space="preserve"> </w:t>
      </w:r>
    </w:p>
    <w:p w:rsidR="007707C4" w:rsidRDefault="007707C4" w:rsidP="00FC0B43">
      <w:pPr>
        <w:pStyle w:val="Footer"/>
        <w:rPr>
          <w:rFonts w:ascii="Arial" w:hAnsi="Arial" w:cs="Arial"/>
          <w:b/>
          <w:sz w:val="24"/>
          <w:szCs w:val="24"/>
        </w:rPr>
      </w:pPr>
      <w:r w:rsidRPr="007707C4">
        <w:rPr>
          <w:rFonts w:ascii="Arial" w:hAnsi="Arial" w:cs="Arial"/>
          <w:b/>
          <w:sz w:val="24"/>
          <w:szCs w:val="24"/>
        </w:rPr>
        <w:t xml:space="preserve">Please return completed form to: </w:t>
      </w:r>
      <w:hyperlink r:id="rId9" w:history="1">
        <w:r w:rsidRPr="00917993">
          <w:rPr>
            <w:rStyle w:val="Hyperlink"/>
            <w:rFonts w:ascii="Arial" w:hAnsi="Arial" w:cs="Arial"/>
            <w:b/>
            <w:sz w:val="24"/>
            <w:szCs w:val="24"/>
          </w:rPr>
          <w:t>hnf-tr.communications@nhs.net</w:t>
        </w:r>
      </w:hyperlink>
      <w:r>
        <w:rPr>
          <w:rFonts w:ascii="Arial" w:hAnsi="Arial" w:cs="Arial"/>
          <w:b/>
          <w:sz w:val="24"/>
          <w:szCs w:val="24"/>
        </w:rPr>
        <w:t xml:space="preserve"> </w:t>
      </w:r>
    </w:p>
    <w:p w:rsidR="0089357E" w:rsidRDefault="0089357E" w:rsidP="00FC0B43">
      <w:pPr>
        <w:pStyle w:val="Footer"/>
        <w:rPr>
          <w:rFonts w:ascii="Arial" w:hAnsi="Arial" w:cs="Arial"/>
          <w:b/>
          <w:sz w:val="24"/>
          <w:szCs w:val="24"/>
        </w:rPr>
      </w:pPr>
    </w:p>
    <w:p w:rsidR="0089357E" w:rsidRPr="0089357E" w:rsidRDefault="0089357E" w:rsidP="0089357E">
      <w:pPr>
        <w:rPr>
          <w:rFonts w:ascii="Arial" w:hAnsi="Arial" w:cs="Arial"/>
          <w:b/>
        </w:rPr>
      </w:pPr>
      <w:r w:rsidRPr="0089357E">
        <w:rPr>
          <w:rFonts w:ascii="Arial" w:hAnsi="Arial" w:cs="Arial"/>
          <w:b/>
        </w:rPr>
        <w:t>For use of the Marketing and Communications Team</w:t>
      </w:r>
    </w:p>
    <w:tbl>
      <w:tblPr>
        <w:tblStyle w:val="TableGrid1"/>
        <w:tblW w:w="0" w:type="auto"/>
        <w:tblLook w:val="04A0" w:firstRow="1" w:lastRow="0" w:firstColumn="1" w:lastColumn="0" w:noHBand="0" w:noVBand="1"/>
      </w:tblPr>
      <w:tblGrid>
        <w:gridCol w:w="4621"/>
        <w:gridCol w:w="4621"/>
      </w:tblGrid>
      <w:tr w:rsidR="0089357E" w:rsidRPr="0089357E" w:rsidTr="0089357E">
        <w:trPr>
          <w:trHeight w:val="1325"/>
        </w:trPr>
        <w:tc>
          <w:tcPr>
            <w:tcW w:w="4621" w:type="dxa"/>
          </w:tcPr>
          <w:p w:rsidR="0089357E" w:rsidRPr="0089357E" w:rsidRDefault="0089357E" w:rsidP="0089357E">
            <w:pPr>
              <w:rPr>
                <w:rFonts w:ascii="Arial" w:hAnsi="Arial" w:cs="Arial"/>
              </w:rPr>
            </w:pPr>
            <w:r w:rsidRPr="0089357E">
              <w:rPr>
                <w:rFonts w:ascii="Arial" w:hAnsi="Arial" w:cs="Arial"/>
              </w:rPr>
              <w:t xml:space="preserve">Proposal approved </w:t>
            </w:r>
          </w:p>
          <w:p w:rsidR="0089357E" w:rsidRPr="0089357E" w:rsidRDefault="0089357E" w:rsidP="0089357E">
            <w:pPr>
              <w:rPr>
                <w:rFonts w:ascii="Arial" w:hAnsi="Arial" w:cs="Arial"/>
              </w:rPr>
            </w:pPr>
          </w:p>
          <w:p w:rsidR="0089357E" w:rsidRPr="0089357E" w:rsidRDefault="0089357E" w:rsidP="0089357E">
            <w:pPr>
              <w:rPr>
                <w:rFonts w:ascii="Arial" w:hAnsi="Arial" w:cs="Arial"/>
              </w:rPr>
            </w:pPr>
            <w:r w:rsidRPr="0089357E">
              <w:rPr>
                <w:rFonts w:ascii="Arial" w:hAnsi="Arial" w:cs="Arial"/>
              </w:rPr>
              <w:t>(in no please provide reasons and alternative solutions provided)</w:t>
            </w:r>
          </w:p>
          <w:p w:rsidR="0089357E" w:rsidRPr="0089357E" w:rsidRDefault="0089357E" w:rsidP="0089357E">
            <w:pPr>
              <w:rPr>
                <w:rFonts w:ascii="Arial" w:hAnsi="Arial" w:cs="Arial"/>
                <w:b/>
              </w:rPr>
            </w:pPr>
          </w:p>
        </w:tc>
        <w:tc>
          <w:tcPr>
            <w:tcW w:w="4621" w:type="dxa"/>
          </w:tcPr>
          <w:p w:rsidR="0089357E" w:rsidRPr="0089357E" w:rsidRDefault="0089357E" w:rsidP="0089357E">
            <w:pPr>
              <w:rPr>
                <w:rFonts w:ascii="Arial" w:hAnsi="Arial" w:cs="Arial"/>
                <w:b/>
              </w:rPr>
            </w:pPr>
            <w:r w:rsidRPr="0089357E">
              <w:rPr>
                <w:rFonts w:ascii="Arial" w:hAnsi="Arial" w:cs="Arial"/>
              </w:rPr>
              <w:t>yes/no</w:t>
            </w:r>
          </w:p>
        </w:tc>
      </w:tr>
      <w:tr w:rsidR="0089357E" w:rsidRPr="0089357E" w:rsidTr="00A31E48">
        <w:trPr>
          <w:trHeight w:val="672"/>
        </w:trPr>
        <w:tc>
          <w:tcPr>
            <w:tcW w:w="4621" w:type="dxa"/>
          </w:tcPr>
          <w:p w:rsidR="0089357E" w:rsidRPr="0089357E" w:rsidRDefault="0089357E" w:rsidP="0089357E">
            <w:pPr>
              <w:rPr>
                <w:rFonts w:ascii="Arial" w:hAnsi="Arial" w:cs="Arial"/>
              </w:rPr>
            </w:pPr>
            <w:r>
              <w:rPr>
                <w:rFonts w:ascii="Arial" w:hAnsi="Arial" w:cs="Arial"/>
              </w:rPr>
              <w:t xml:space="preserve">Account name </w:t>
            </w:r>
          </w:p>
          <w:p w:rsidR="0089357E" w:rsidRPr="0089357E" w:rsidRDefault="0089357E" w:rsidP="0089357E">
            <w:pPr>
              <w:rPr>
                <w:rFonts w:ascii="Arial" w:hAnsi="Arial" w:cs="Arial"/>
                <w:b/>
              </w:rPr>
            </w:pPr>
          </w:p>
        </w:tc>
        <w:tc>
          <w:tcPr>
            <w:tcW w:w="4621" w:type="dxa"/>
          </w:tcPr>
          <w:p w:rsidR="0089357E" w:rsidRPr="0089357E" w:rsidRDefault="0089357E" w:rsidP="0089357E">
            <w:pPr>
              <w:rPr>
                <w:rFonts w:ascii="Arial" w:hAnsi="Arial" w:cs="Arial"/>
              </w:rPr>
            </w:pPr>
          </w:p>
        </w:tc>
      </w:tr>
      <w:tr w:rsidR="00A31E48" w:rsidRPr="0089357E" w:rsidTr="00FF7C8E">
        <w:tc>
          <w:tcPr>
            <w:tcW w:w="4621" w:type="dxa"/>
          </w:tcPr>
          <w:p w:rsidR="00A31E48" w:rsidRDefault="00A31E48" w:rsidP="00A31E48">
            <w:pPr>
              <w:rPr>
                <w:rFonts w:ascii="Arial" w:hAnsi="Arial" w:cs="Arial"/>
              </w:rPr>
            </w:pPr>
            <w:r>
              <w:rPr>
                <w:rFonts w:ascii="Arial" w:hAnsi="Arial" w:cs="Arial"/>
              </w:rPr>
              <w:t xml:space="preserve">Login information stored </w:t>
            </w:r>
          </w:p>
        </w:tc>
        <w:tc>
          <w:tcPr>
            <w:tcW w:w="4621" w:type="dxa"/>
          </w:tcPr>
          <w:p w:rsidR="00A31E48" w:rsidRPr="00A31E48" w:rsidRDefault="00A31E48" w:rsidP="0089357E">
            <w:pPr>
              <w:rPr>
                <w:rFonts w:ascii="Arial" w:hAnsi="Arial" w:cs="Arial"/>
              </w:rPr>
            </w:pPr>
            <w:r w:rsidRPr="00A31E48">
              <w:rPr>
                <w:rFonts w:ascii="Arial" w:hAnsi="Arial" w:cs="Arial"/>
              </w:rPr>
              <w:t xml:space="preserve">Include date updated </w:t>
            </w:r>
          </w:p>
        </w:tc>
      </w:tr>
      <w:tr w:rsidR="0089357E" w:rsidRPr="0089357E" w:rsidTr="00FF7C8E">
        <w:tc>
          <w:tcPr>
            <w:tcW w:w="4621" w:type="dxa"/>
          </w:tcPr>
          <w:p w:rsidR="00A31E48" w:rsidRPr="0089357E" w:rsidRDefault="00A31E48" w:rsidP="00A31E48">
            <w:pPr>
              <w:rPr>
                <w:rFonts w:ascii="Arial" w:hAnsi="Arial" w:cs="Arial"/>
              </w:rPr>
            </w:pPr>
            <w:r>
              <w:rPr>
                <w:rFonts w:ascii="Arial" w:hAnsi="Arial" w:cs="Arial"/>
              </w:rPr>
              <w:t xml:space="preserve">Added to HootSuite </w:t>
            </w:r>
          </w:p>
          <w:p w:rsidR="0089357E" w:rsidRPr="0089357E" w:rsidRDefault="0089357E" w:rsidP="00A31E48">
            <w:pPr>
              <w:rPr>
                <w:rFonts w:ascii="Arial" w:hAnsi="Arial" w:cs="Arial"/>
                <w:b/>
              </w:rPr>
            </w:pPr>
          </w:p>
        </w:tc>
        <w:tc>
          <w:tcPr>
            <w:tcW w:w="4621" w:type="dxa"/>
          </w:tcPr>
          <w:p w:rsidR="0089357E" w:rsidRPr="0089357E" w:rsidRDefault="00A31E48" w:rsidP="0089357E">
            <w:pPr>
              <w:rPr>
                <w:rFonts w:ascii="Arial" w:hAnsi="Arial" w:cs="Arial"/>
              </w:rPr>
            </w:pPr>
            <w:r w:rsidRPr="0089357E">
              <w:rPr>
                <w:rFonts w:ascii="Arial" w:hAnsi="Arial" w:cs="Arial"/>
              </w:rPr>
              <w:t>Yes/no</w:t>
            </w:r>
          </w:p>
        </w:tc>
      </w:tr>
      <w:tr w:rsidR="0089357E" w:rsidRPr="0089357E" w:rsidTr="00FF7C8E">
        <w:tc>
          <w:tcPr>
            <w:tcW w:w="4621" w:type="dxa"/>
          </w:tcPr>
          <w:p w:rsidR="0089357E" w:rsidRPr="0089357E" w:rsidRDefault="0089357E" w:rsidP="0089357E">
            <w:pPr>
              <w:rPr>
                <w:rFonts w:ascii="Arial" w:hAnsi="Arial" w:cs="Arial"/>
                <w:b/>
              </w:rPr>
            </w:pPr>
            <w:r>
              <w:rPr>
                <w:rFonts w:ascii="Arial" w:hAnsi="Arial" w:cs="Arial"/>
              </w:rPr>
              <w:t xml:space="preserve">Training completed  </w:t>
            </w:r>
          </w:p>
        </w:tc>
        <w:tc>
          <w:tcPr>
            <w:tcW w:w="4621" w:type="dxa"/>
          </w:tcPr>
          <w:p w:rsidR="0089357E" w:rsidRPr="0089357E" w:rsidRDefault="0089357E" w:rsidP="0089357E">
            <w:pPr>
              <w:rPr>
                <w:rFonts w:ascii="Arial" w:hAnsi="Arial" w:cs="Arial"/>
                <w:b/>
              </w:rPr>
            </w:pPr>
          </w:p>
        </w:tc>
      </w:tr>
    </w:tbl>
    <w:p w:rsidR="0089357E" w:rsidRPr="0089357E" w:rsidRDefault="0089357E" w:rsidP="0089357E">
      <w:pPr>
        <w:rPr>
          <w:rFonts w:ascii="Arial" w:hAnsi="Arial" w:cs="Arial"/>
          <w:b/>
        </w:rPr>
      </w:pPr>
    </w:p>
    <w:p w:rsidR="0089357E" w:rsidRPr="0089357E" w:rsidRDefault="0089357E" w:rsidP="0089357E">
      <w:pPr>
        <w:rPr>
          <w:rFonts w:ascii="Arial" w:hAnsi="Arial" w:cs="Arial"/>
        </w:rPr>
      </w:pPr>
    </w:p>
    <w:p w:rsidR="0089357E" w:rsidRPr="00FC0B43" w:rsidRDefault="0089357E" w:rsidP="00FC0B43">
      <w:pPr>
        <w:pStyle w:val="Footer"/>
        <w:rPr>
          <w:rFonts w:ascii="Arial" w:hAnsi="Arial" w:cs="Arial"/>
          <w:b/>
          <w:sz w:val="24"/>
          <w:szCs w:val="24"/>
        </w:rPr>
      </w:pPr>
    </w:p>
    <w:sectPr w:rsidR="0089357E" w:rsidRPr="00FC0B43" w:rsidSect="00FC0B43">
      <w:footerReference w:type="default" r:id="rId10"/>
      <w:pgSz w:w="11906" w:h="16838"/>
      <w:pgMar w:top="851" w:right="1440" w:bottom="284" w:left="709" w:header="708" w:footer="4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C8" w:rsidRDefault="00B651C8" w:rsidP="00782037">
      <w:pPr>
        <w:spacing w:after="0" w:line="240" w:lineRule="auto"/>
      </w:pPr>
      <w:r>
        <w:separator/>
      </w:r>
    </w:p>
  </w:endnote>
  <w:endnote w:type="continuationSeparator" w:id="0">
    <w:p w:rsidR="00B651C8" w:rsidRDefault="00B651C8" w:rsidP="0078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37852573"/>
      <w:docPartObj>
        <w:docPartGallery w:val="Page Numbers (Bottom of Page)"/>
        <w:docPartUnique/>
      </w:docPartObj>
    </w:sdtPr>
    <w:sdtEndPr/>
    <w:sdtContent>
      <w:sdt>
        <w:sdtPr>
          <w:rPr>
            <w:rFonts w:ascii="Arial" w:hAnsi="Arial" w:cs="Arial"/>
          </w:rPr>
          <w:id w:val="-1224595003"/>
          <w:docPartObj>
            <w:docPartGallery w:val="Page Numbers (Top of Page)"/>
            <w:docPartUnique/>
          </w:docPartObj>
        </w:sdtPr>
        <w:sdtEndPr/>
        <w:sdtContent>
          <w:p w:rsidR="007707C4" w:rsidRPr="007707C4" w:rsidRDefault="007707C4">
            <w:pPr>
              <w:pStyle w:val="Footer"/>
              <w:jc w:val="right"/>
              <w:rPr>
                <w:rFonts w:ascii="Arial" w:hAnsi="Arial" w:cs="Arial"/>
              </w:rPr>
            </w:pPr>
            <w:r w:rsidRPr="007707C4">
              <w:rPr>
                <w:rFonts w:ascii="Arial" w:hAnsi="Arial" w:cs="Arial"/>
              </w:rPr>
              <w:t xml:space="preserve">Page </w:t>
            </w:r>
            <w:r w:rsidRPr="007707C4">
              <w:rPr>
                <w:rFonts w:ascii="Arial" w:hAnsi="Arial" w:cs="Arial"/>
                <w:b/>
                <w:bCs/>
                <w:sz w:val="24"/>
                <w:szCs w:val="24"/>
              </w:rPr>
              <w:fldChar w:fldCharType="begin"/>
            </w:r>
            <w:r w:rsidRPr="007707C4">
              <w:rPr>
                <w:rFonts w:ascii="Arial" w:hAnsi="Arial" w:cs="Arial"/>
                <w:b/>
                <w:bCs/>
              </w:rPr>
              <w:instrText xml:space="preserve"> PAGE </w:instrText>
            </w:r>
            <w:r w:rsidRPr="007707C4">
              <w:rPr>
                <w:rFonts w:ascii="Arial" w:hAnsi="Arial" w:cs="Arial"/>
                <w:b/>
                <w:bCs/>
                <w:sz w:val="24"/>
                <w:szCs w:val="24"/>
              </w:rPr>
              <w:fldChar w:fldCharType="separate"/>
            </w:r>
            <w:r w:rsidR="009E7072">
              <w:rPr>
                <w:rFonts w:ascii="Arial" w:hAnsi="Arial" w:cs="Arial"/>
                <w:b/>
                <w:bCs/>
                <w:noProof/>
              </w:rPr>
              <w:t>2</w:t>
            </w:r>
            <w:r w:rsidRPr="007707C4">
              <w:rPr>
                <w:rFonts w:ascii="Arial" w:hAnsi="Arial" w:cs="Arial"/>
                <w:b/>
                <w:bCs/>
                <w:sz w:val="24"/>
                <w:szCs w:val="24"/>
              </w:rPr>
              <w:fldChar w:fldCharType="end"/>
            </w:r>
            <w:r w:rsidRPr="007707C4">
              <w:rPr>
                <w:rFonts w:ascii="Arial" w:hAnsi="Arial" w:cs="Arial"/>
              </w:rPr>
              <w:t xml:space="preserve"> of </w:t>
            </w:r>
            <w:r w:rsidRPr="007707C4">
              <w:rPr>
                <w:rFonts w:ascii="Arial" w:hAnsi="Arial" w:cs="Arial"/>
                <w:b/>
                <w:bCs/>
                <w:sz w:val="24"/>
                <w:szCs w:val="24"/>
              </w:rPr>
              <w:fldChar w:fldCharType="begin"/>
            </w:r>
            <w:r w:rsidRPr="007707C4">
              <w:rPr>
                <w:rFonts w:ascii="Arial" w:hAnsi="Arial" w:cs="Arial"/>
                <w:b/>
                <w:bCs/>
              </w:rPr>
              <w:instrText xml:space="preserve"> NUMPAGES  </w:instrText>
            </w:r>
            <w:r w:rsidRPr="007707C4">
              <w:rPr>
                <w:rFonts w:ascii="Arial" w:hAnsi="Arial" w:cs="Arial"/>
                <w:b/>
                <w:bCs/>
                <w:sz w:val="24"/>
                <w:szCs w:val="24"/>
              </w:rPr>
              <w:fldChar w:fldCharType="separate"/>
            </w:r>
            <w:r w:rsidR="009E7072">
              <w:rPr>
                <w:rFonts w:ascii="Arial" w:hAnsi="Arial" w:cs="Arial"/>
                <w:b/>
                <w:bCs/>
                <w:noProof/>
              </w:rPr>
              <w:t>3</w:t>
            </w:r>
            <w:r w:rsidRPr="007707C4">
              <w:rPr>
                <w:rFonts w:ascii="Arial" w:hAnsi="Arial" w:cs="Arial"/>
                <w:b/>
                <w:bCs/>
                <w:sz w:val="24"/>
                <w:szCs w:val="24"/>
              </w:rPr>
              <w:fldChar w:fldCharType="end"/>
            </w:r>
          </w:p>
        </w:sdtContent>
      </w:sdt>
    </w:sdtContent>
  </w:sdt>
  <w:p w:rsidR="007707C4" w:rsidRDefault="0077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C8" w:rsidRDefault="00B651C8" w:rsidP="00782037">
      <w:pPr>
        <w:spacing w:after="0" w:line="240" w:lineRule="auto"/>
      </w:pPr>
      <w:r>
        <w:separator/>
      </w:r>
    </w:p>
  </w:footnote>
  <w:footnote w:type="continuationSeparator" w:id="0">
    <w:p w:rsidR="00B651C8" w:rsidRDefault="00B651C8" w:rsidP="007820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80542"/>
    <w:multiLevelType w:val="hybridMultilevel"/>
    <w:tmpl w:val="601C66C4"/>
    <w:lvl w:ilvl="0" w:tplc="F0E2A66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3F3210"/>
    <w:multiLevelType w:val="hybridMultilevel"/>
    <w:tmpl w:val="83E0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E0"/>
    <w:rsid w:val="00076CE2"/>
    <w:rsid w:val="00224CB7"/>
    <w:rsid w:val="00365550"/>
    <w:rsid w:val="003D68E9"/>
    <w:rsid w:val="0045308D"/>
    <w:rsid w:val="00472036"/>
    <w:rsid w:val="004C1DB4"/>
    <w:rsid w:val="005723E0"/>
    <w:rsid w:val="007707C4"/>
    <w:rsid w:val="00782037"/>
    <w:rsid w:val="00861074"/>
    <w:rsid w:val="0089357E"/>
    <w:rsid w:val="00991A43"/>
    <w:rsid w:val="0099710A"/>
    <w:rsid w:val="009B713D"/>
    <w:rsid w:val="009C2AB5"/>
    <w:rsid w:val="009E7072"/>
    <w:rsid w:val="00A31E48"/>
    <w:rsid w:val="00AF1091"/>
    <w:rsid w:val="00B04F3C"/>
    <w:rsid w:val="00B651C8"/>
    <w:rsid w:val="00BB28D5"/>
    <w:rsid w:val="00BC4546"/>
    <w:rsid w:val="00D837A7"/>
    <w:rsid w:val="00E36488"/>
    <w:rsid w:val="00FC0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2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1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DB4"/>
    <w:rPr>
      <w:rFonts w:ascii="Tahoma" w:hAnsi="Tahoma" w:cs="Tahoma"/>
      <w:sz w:val="16"/>
      <w:szCs w:val="16"/>
    </w:rPr>
  </w:style>
  <w:style w:type="paragraph" w:styleId="Header">
    <w:name w:val="header"/>
    <w:basedOn w:val="Normal"/>
    <w:link w:val="HeaderChar"/>
    <w:uiPriority w:val="99"/>
    <w:unhideWhenUsed/>
    <w:rsid w:val="00782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037"/>
  </w:style>
  <w:style w:type="paragraph" w:styleId="Footer">
    <w:name w:val="footer"/>
    <w:basedOn w:val="Normal"/>
    <w:link w:val="FooterChar"/>
    <w:uiPriority w:val="99"/>
    <w:unhideWhenUsed/>
    <w:rsid w:val="00782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037"/>
  </w:style>
  <w:style w:type="character" w:styleId="Hyperlink">
    <w:name w:val="Hyperlink"/>
    <w:basedOn w:val="DefaultParagraphFont"/>
    <w:uiPriority w:val="99"/>
    <w:unhideWhenUsed/>
    <w:rsid w:val="007707C4"/>
    <w:rPr>
      <w:color w:val="0000FF" w:themeColor="hyperlink"/>
      <w:u w:val="single"/>
    </w:rPr>
  </w:style>
  <w:style w:type="table" w:customStyle="1" w:styleId="TableGrid1">
    <w:name w:val="Table Grid1"/>
    <w:basedOn w:val="TableNormal"/>
    <w:next w:val="TableGrid"/>
    <w:uiPriority w:val="59"/>
    <w:rsid w:val="0089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E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2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1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DB4"/>
    <w:rPr>
      <w:rFonts w:ascii="Tahoma" w:hAnsi="Tahoma" w:cs="Tahoma"/>
      <w:sz w:val="16"/>
      <w:szCs w:val="16"/>
    </w:rPr>
  </w:style>
  <w:style w:type="paragraph" w:styleId="Header">
    <w:name w:val="header"/>
    <w:basedOn w:val="Normal"/>
    <w:link w:val="HeaderChar"/>
    <w:uiPriority w:val="99"/>
    <w:unhideWhenUsed/>
    <w:rsid w:val="00782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037"/>
  </w:style>
  <w:style w:type="paragraph" w:styleId="Footer">
    <w:name w:val="footer"/>
    <w:basedOn w:val="Normal"/>
    <w:link w:val="FooterChar"/>
    <w:uiPriority w:val="99"/>
    <w:unhideWhenUsed/>
    <w:rsid w:val="00782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037"/>
  </w:style>
  <w:style w:type="character" w:styleId="Hyperlink">
    <w:name w:val="Hyperlink"/>
    <w:basedOn w:val="DefaultParagraphFont"/>
    <w:uiPriority w:val="99"/>
    <w:unhideWhenUsed/>
    <w:rsid w:val="007707C4"/>
    <w:rPr>
      <w:color w:val="0000FF" w:themeColor="hyperlink"/>
      <w:u w:val="single"/>
    </w:rPr>
  </w:style>
  <w:style w:type="table" w:customStyle="1" w:styleId="TableGrid1">
    <w:name w:val="Table Grid1"/>
    <w:basedOn w:val="TableNormal"/>
    <w:next w:val="TableGrid"/>
    <w:uiPriority w:val="59"/>
    <w:rsid w:val="0089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nf-tr.communication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Humber NHS Foundation Trust</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Amy</dc:creator>
  <cp:lastModifiedBy>Kirby, Rachel</cp:lastModifiedBy>
  <cp:revision>2</cp:revision>
  <dcterms:created xsi:type="dcterms:W3CDTF">2020-02-07T11:50:00Z</dcterms:created>
  <dcterms:modified xsi:type="dcterms:W3CDTF">2020-02-07T11:50:00Z</dcterms:modified>
</cp:coreProperties>
</file>